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FA0" w:rsidRDefault="00BE7FA0" w:rsidP="007171EF">
      <w:pPr>
        <w:pStyle w:val="a4"/>
        <w:jc w:val="center"/>
        <w:rPr>
          <w:rFonts w:asciiTheme="minorHAnsi" w:hAnsiTheme="minorHAnsi"/>
          <w:b/>
          <w:sz w:val="28"/>
          <w:szCs w:val="23"/>
        </w:rPr>
      </w:pPr>
      <w:r w:rsidRPr="007171EF">
        <w:rPr>
          <w:rFonts w:asciiTheme="minorHAnsi" w:hAnsiTheme="minorHAnsi"/>
          <w:b/>
          <w:sz w:val="28"/>
          <w:szCs w:val="23"/>
        </w:rPr>
        <w:t>«Что меня радует и что огорчает в моем ребенке».</w:t>
      </w:r>
    </w:p>
    <w:p w:rsidR="007171EF" w:rsidRDefault="007171EF" w:rsidP="007171EF">
      <w:pPr>
        <w:pStyle w:val="a4"/>
        <w:jc w:val="center"/>
        <w:rPr>
          <w:rFonts w:asciiTheme="minorHAnsi" w:hAnsiTheme="minorHAnsi"/>
          <w:sz w:val="24"/>
          <w:szCs w:val="23"/>
        </w:rPr>
      </w:pPr>
      <w:r>
        <w:rPr>
          <w:rFonts w:asciiTheme="minorHAnsi" w:hAnsiTheme="minorHAnsi"/>
          <w:sz w:val="24"/>
          <w:szCs w:val="23"/>
        </w:rPr>
        <w:t>Упражнение для родителей</w:t>
      </w:r>
    </w:p>
    <w:p w:rsidR="007171EF" w:rsidRPr="007171EF" w:rsidRDefault="007171EF" w:rsidP="007171EF">
      <w:pPr>
        <w:pStyle w:val="a4"/>
        <w:jc w:val="center"/>
        <w:rPr>
          <w:rFonts w:asciiTheme="minorHAnsi" w:hAnsiTheme="minorHAnsi"/>
          <w:sz w:val="24"/>
          <w:szCs w:val="22"/>
        </w:rPr>
      </w:pPr>
    </w:p>
    <w:p w:rsidR="007171EF" w:rsidRPr="007171EF" w:rsidRDefault="009174D7" w:rsidP="007171EF">
      <w:pPr>
        <w:pStyle w:val="a4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  <w:szCs w:val="23"/>
        </w:rPr>
        <w:t>Цель</w:t>
      </w:r>
      <w:r w:rsidR="007171EF" w:rsidRPr="007171EF">
        <w:rPr>
          <w:rFonts w:asciiTheme="minorHAnsi" w:hAnsiTheme="minorHAnsi"/>
          <w:sz w:val="22"/>
          <w:szCs w:val="23"/>
        </w:rPr>
        <w:t>: знакомство с понятием «принятие» ребенка, особенностями принимающего и непринимающего по</w:t>
      </w:r>
      <w:r w:rsidR="007171EF" w:rsidRPr="007171EF">
        <w:rPr>
          <w:rFonts w:asciiTheme="minorHAnsi" w:hAnsiTheme="minorHAnsi"/>
          <w:sz w:val="22"/>
          <w:szCs w:val="23"/>
        </w:rPr>
        <w:softHyphen/>
        <w:t xml:space="preserve">ведения родителя. </w:t>
      </w:r>
    </w:p>
    <w:p w:rsidR="007171EF" w:rsidRDefault="007171EF" w:rsidP="007171EF">
      <w:pPr>
        <w:pStyle w:val="a4"/>
        <w:rPr>
          <w:rFonts w:asciiTheme="minorHAnsi" w:hAnsiTheme="minorHAnsi"/>
          <w:sz w:val="22"/>
          <w:szCs w:val="22"/>
        </w:rPr>
      </w:pPr>
    </w:p>
    <w:p w:rsidR="00380EC0" w:rsidRPr="007171EF" w:rsidRDefault="00380EC0" w:rsidP="009174D7">
      <w:pPr>
        <w:pStyle w:val="a4"/>
        <w:jc w:val="center"/>
        <w:rPr>
          <w:rFonts w:asciiTheme="minorHAnsi" w:hAnsiTheme="minorHAnsi"/>
          <w:sz w:val="22"/>
          <w:szCs w:val="22"/>
        </w:rPr>
      </w:pPr>
      <w:r w:rsidRPr="007171EF">
        <w:rPr>
          <w:rFonts w:asciiTheme="minorHAnsi" w:hAnsiTheme="minorHAnsi"/>
          <w:sz w:val="22"/>
          <w:szCs w:val="22"/>
        </w:rPr>
        <w:t>Заполнить таблицу.</w:t>
      </w:r>
    </w:p>
    <w:tbl>
      <w:tblPr>
        <w:tblStyle w:val="a3"/>
        <w:tblW w:w="0" w:type="auto"/>
        <w:tblLook w:val="01E0"/>
      </w:tblPr>
      <w:tblGrid>
        <w:gridCol w:w="4785"/>
        <w:gridCol w:w="4786"/>
      </w:tblGrid>
      <w:tr w:rsidR="00380EC0" w:rsidRPr="007171EF" w:rsidTr="004C096A">
        <w:tc>
          <w:tcPr>
            <w:tcW w:w="4785" w:type="dxa"/>
          </w:tcPr>
          <w:p w:rsidR="00380EC0" w:rsidRPr="007171EF" w:rsidRDefault="00380EC0" w:rsidP="0029458D">
            <w:pPr>
              <w:pStyle w:val="a4"/>
              <w:jc w:val="center"/>
              <w:rPr>
                <w:rFonts w:asciiTheme="minorHAnsi" w:hAnsiTheme="minorHAnsi"/>
                <w:sz w:val="22"/>
                <w:szCs w:val="24"/>
              </w:rPr>
            </w:pPr>
            <w:r w:rsidRPr="007171EF">
              <w:rPr>
                <w:rFonts w:asciiTheme="minorHAnsi" w:hAnsiTheme="minorHAnsi"/>
                <w:sz w:val="22"/>
                <w:szCs w:val="24"/>
              </w:rPr>
              <w:t>Что меня огорчает в моем ребенке</w:t>
            </w:r>
          </w:p>
        </w:tc>
        <w:tc>
          <w:tcPr>
            <w:tcW w:w="4786" w:type="dxa"/>
          </w:tcPr>
          <w:p w:rsidR="00380EC0" w:rsidRPr="007171EF" w:rsidRDefault="00380EC0" w:rsidP="0029458D">
            <w:pPr>
              <w:pStyle w:val="a4"/>
              <w:jc w:val="center"/>
              <w:rPr>
                <w:rFonts w:asciiTheme="minorHAnsi" w:hAnsiTheme="minorHAnsi"/>
                <w:sz w:val="22"/>
                <w:szCs w:val="24"/>
              </w:rPr>
            </w:pPr>
            <w:r w:rsidRPr="007171EF">
              <w:rPr>
                <w:rFonts w:asciiTheme="minorHAnsi" w:hAnsiTheme="minorHAnsi"/>
                <w:sz w:val="22"/>
                <w:szCs w:val="24"/>
              </w:rPr>
              <w:t>Что меня радует в моём ребёнке</w:t>
            </w:r>
          </w:p>
        </w:tc>
      </w:tr>
      <w:tr w:rsidR="00380EC0" w:rsidRPr="007171EF" w:rsidTr="004C096A">
        <w:tc>
          <w:tcPr>
            <w:tcW w:w="4785" w:type="dxa"/>
          </w:tcPr>
          <w:p w:rsidR="00380EC0" w:rsidRPr="007171EF" w:rsidRDefault="00380EC0" w:rsidP="007171EF">
            <w:pPr>
              <w:pStyle w:val="a4"/>
              <w:rPr>
                <w:rFonts w:asciiTheme="minorHAnsi" w:hAnsiTheme="minorHAnsi"/>
                <w:sz w:val="22"/>
                <w:szCs w:val="24"/>
              </w:rPr>
            </w:pPr>
            <w:r w:rsidRPr="007171EF">
              <w:rPr>
                <w:rFonts w:asciiTheme="minorHAnsi" w:hAnsiTheme="minorHAnsi"/>
                <w:sz w:val="22"/>
                <w:szCs w:val="24"/>
              </w:rPr>
              <w:t>1.</w:t>
            </w:r>
          </w:p>
        </w:tc>
        <w:tc>
          <w:tcPr>
            <w:tcW w:w="4786" w:type="dxa"/>
          </w:tcPr>
          <w:p w:rsidR="00380EC0" w:rsidRPr="007171EF" w:rsidRDefault="00380EC0" w:rsidP="007171EF">
            <w:pPr>
              <w:pStyle w:val="a4"/>
              <w:rPr>
                <w:rFonts w:asciiTheme="minorHAnsi" w:hAnsiTheme="minorHAnsi"/>
                <w:sz w:val="22"/>
                <w:szCs w:val="24"/>
              </w:rPr>
            </w:pPr>
            <w:r w:rsidRPr="007171EF">
              <w:rPr>
                <w:rFonts w:asciiTheme="minorHAnsi" w:hAnsiTheme="minorHAnsi"/>
                <w:sz w:val="22"/>
                <w:szCs w:val="24"/>
              </w:rPr>
              <w:t>1.</w:t>
            </w:r>
          </w:p>
        </w:tc>
      </w:tr>
      <w:tr w:rsidR="00380EC0" w:rsidRPr="007171EF" w:rsidTr="004C096A">
        <w:tc>
          <w:tcPr>
            <w:tcW w:w="4785" w:type="dxa"/>
          </w:tcPr>
          <w:p w:rsidR="00380EC0" w:rsidRPr="007171EF" w:rsidRDefault="00380EC0" w:rsidP="007171EF">
            <w:pPr>
              <w:pStyle w:val="a4"/>
              <w:rPr>
                <w:rFonts w:asciiTheme="minorHAnsi" w:hAnsiTheme="minorHAnsi"/>
                <w:sz w:val="22"/>
                <w:szCs w:val="24"/>
              </w:rPr>
            </w:pPr>
            <w:r w:rsidRPr="007171EF">
              <w:rPr>
                <w:rFonts w:asciiTheme="minorHAnsi" w:hAnsiTheme="minorHAnsi"/>
                <w:sz w:val="22"/>
                <w:szCs w:val="24"/>
              </w:rPr>
              <w:t>2.</w:t>
            </w:r>
          </w:p>
        </w:tc>
        <w:tc>
          <w:tcPr>
            <w:tcW w:w="4786" w:type="dxa"/>
          </w:tcPr>
          <w:p w:rsidR="00380EC0" w:rsidRPr="007171EF" w:rsidRDefault="00380EC0" w:rsidP="007171EF">
            <w:pPr>
              <w:pStyle w:val="a4"/>
              <w:rPr>
                <w:rFonts w:asciiTheme="minorHAnsi" w:hAnsiTheme="minorHAnsi"/>
                <w:sz w:val="22"/>
                <w:szCs w:val="24"/>
              </w:rPr>
            </w:pPr>
            <w:r w:rsidRPr="007171EF">
              <w:rPr>
                <w:rFonts w:asciiTheme="minorHAnsi" w:hAnsiTheme="minorHAnsi"/>
                <w:sz w:val="22"/>
                <w:szCs w:val="24"/>
              </w:rPr>
              <w:t>2.</w:t>
            </w:r>
          </w:p>
        </w:tc>
      </w:tr>
      <w:tr w:rsidR="00380EC0" w:rsidRPr="007171EF" w:rsidTr="004C096A">
        <w:tc>
          <w:tcPr>
            <w:tcW w:w="4785" w:type="dxa"/>
          </w:tcPr>
          <w:p w:rsidR="00380EC0" w:rsidRPr="007171EF" w:rsidRDefault="00380EC0" w:rsidP="007171EF">
            <w:pPr>
              <w:pStyle w:val="a4"/>
              <w:rPr>
                <w:rFonts w:asciiTheme="minorHAnsi" w:hAnsiTheme="minorHAnsi"/>
                <w:sz w:val="22"/>
                <w:szCs w:val="24"/>
              </w:rPr>
            </w:pPr>
            <w:r w:rsidRPr="007171EF">
              <w:rPr>
                <w:rFonts w:asciiTheme="minorHAnsi" w:hAnsiTheme="minorHAnsi"/>
                <w:sz w:val="22"/>
                <w:szCs w:val="24"/>
              </w:rPr>
              <w:t>…</w:t>
            </w:r>
          </w:p>
        </w:tc>
        <w:tc>
          <w:tcPr>
            <w:tcW w:w="4786" w:type="dxa"/>
          </w:tcPr>
          <w:p w:rsidR="00380EC0" w:rsidRPr="007171EF" w:rsidRDefault="00380EC0" w:rsidP="007171EF">
            <w:pPr>
              <w:pStyle w:val="a4"/>
              <w:rPr>
                <w:rFonts w:asciiTheme="minorHAnsi" w:hAnsiTheme="minorHAnsi"/>
                <w:sz w:val="22"/>
                <w:szCs w:val="24"/>
              </w:rPr>
            </w:pPr>
            <w:r w:rsidRPr="007171EF">
              <w:rPr>
                <w:rFonts w:asciiTheme="minorHAnsi" w:hAnsiTheme="minorHAnsi"/>
                <w:sz w:val="22"/>
                <w:szCs w:val="24"/>
              </w:rPr>
              <w:t>…</w:t>
            </w:r>
          </w:p>
        </w:tc>
      </w:tr>
      <w:tr w:rsidR="00380EC0" w:rsidRPr="007171EF" w:rsidTr="004C096A">
        <w:tc>
          <w:tcPr>
            <w:tcW w:w="4785" w:type="dxa"/>
          </w:tcPr>
          <w:p w:rsidR="00380EC0" w:rsidRPr="007171EF" w:rsidRDefault="00380EC0" w:rsidP="007171EF">
            <w:pPr>
              <w:pStyle w:val="a4"/>
              <w:rPr>
                <w:rFonts w:asciiTheme="minorHAnsi" w:hAnsiTheme="minorHAnsi"/>
                <w:sz w:val="22"/>
                <w:szCs w:val="24"/>
              </w:rPr>
            </w:pPr>
            <w:r w:rsidRPr="007171EF">
              <w:rPr>
                <w:rFonts w:asciiTheme="minorHAnsi" w:hAnsiTheme="minorHAnsi"/>
                <w:sz w:val="22"/>
                <w:szCs w:val="24"/>
              </w:rPr>
              <w:t>…</w:t>
            </w:r>
          </w:p>
        </w:tc>
        <w:tc>
          <w:tcPr>
            <w:tcW w:w="4786" w:type="dxa"/>
          </w:tcPr>
          <w:p w:rsidR="00380EC0" w:rsidRPr="007171EF" w:rsidRDefault="00380EC0" w:rsidP="007171EF">
            <w:pPr>
              <w:pStyle w:val="a4"/>
              <w:rPr>
                <w:rFonts w:asciiTheme="minorHAnsi" w:hAnsiTheme="minorHAnsi"/>
                <w:sz w:val="22"/>
                <w:szCs w:val="24"/>
              </w:rPr>
            </w:pPr>
            <w:r w:rsidRPr="007171EF">
              <w:rPr>
                <w:rFonts w:asciiTheme="minorHAnsi" w:hAnsiTheme="minorHAnsi"/>
                <w:sz w:val="22"/>
                <w:szCs w:val="24"/>
              </w:rPr>
              <w:t>…</w:t>
            </w:r>
          </w:p>
        </w:tc>
      </w:tr>
    </w:tbl>
    <w:p w:rsidR="00BE7FA0" w:rsidRPr="007171EF" w:rsidRDefault="00BE7FA0" w:rsidP="007171EF">
      <w:pPr>
        <w:pStyle w:val="a4"/>
        <w:rPr>
          <w:rFonts w:asciiTheme="minorHAnsi" w:hAnsiTheme="minorHAnsi"/>
          <w:sz w:val="22"/>
          <w:szCs w:val="22"/>
        </w:rPr>
      </w:pPr>
    </w:p>
    <w:p w:rsidR="00380EC0" w:rsidRPr="007171EF" w:rsidRDefault="00380EC0" w:rsidP="007171EF">
      <w:pPr>
        <w:pStyle w:val="a4"/>
        <w:rPr>
          <w:rFonts w:asciiTheme="minorHAnsi" w:hAnsiTheme="minorHAnsi"/>
          <w:sz w:val="22"/>
        </w:rPr>
      </w:pPr>
      <w:r w:rsidRPr="007171EF">
        <w:rPr>
          <w:rFonts w:asciiTheme="minorHAnsi" w:hAnsiTheme="minorHAnsi"/>
          <w:sz w:val="22"/>
          <w:szCs w:val="22"/>
        </w:rPr>
        <w:t>Можно предложить заполнение этой таблицы и другим членам семьи</w:t>
      </w:r>
      <w:r w:rsidR="00BE7FA0" w:rsidRPr="007171EF">
        <w:rPr>
          <w:rFonts w:asciiTheme="minorHAnsi" w:hAnsiTheme="minorHAnsi"/>
          <w:sz w:val="22"/>
          <w:szCs w:val="22"/>
        </w:rPr>
        <w:t>.</w:t>
      </w:r>
    </w:p>
    <w:p w:rsidR="00380EC0" w:rsidRPr="00F71BC6" w:rsidRDefault="00380EC0" w:rsidP="00F71BC6">
      <w:pPr>
        <w:pStyle w:val="a4"/>
        <w:rPr>
          <w:rFonts w:asciiTheme="minorHAnsi" w:hAnsiTheme="minorHAnsi"/>
          <w:sz w:val="22"/>
        </w:rPr>
      </w:pPr>
    </w:p>
    <w:p w:rsidR="00F71BC6" w:rsidRDefault="009174D7" w:rsidP="00F71BC6">
      <w:pPr>
        <w:pStyle w:val="a4"/>
        <w:jc w:val="both"/>
        <w:rPr>
          <w:rFonts w:asciiTheme="minorHAnsi" w:hAnsiTheme="minorHAnsi"/>
          <w:sz w:val="22"/>
          <w:szCs w:val="23"/>
        </w:rPr>
      </w:pPr>
      <w:r w:rsidRPr="00F71BC6">
        <w:rPr>
          <w:rFonts w:asciiTheme="minorHAnsi" w:hAnsiTheme="minorHAnsi"/>
          <w:sz w:val="22"/>
          <w:szCs w:val="23"/>
        </w:rPr>
        <w:t xml:space="preserve">     </w:t>
      </w:r>
      <w:r w:rsidR="00380EC0" w:rsidRPr="00F71BC6">
        <w:rPr>
          <w:rFonts w:asciiTheme="minorHAnsi" w:hAnsiTheme="minorHAnsi"/>
          <w:sz w:val="22"/>
          <w:szCs w:val="23"/>
        </w:rPr>
        <w:t>Обсу</w:t>
      </w:r>
      <w:r w:rsidRPr="00F71BC6">
        <w:rPr>
          <w:rFonts w:asciiTheme="minorHAnsi" w:hAnsiTheme="minorHAnsi"/>
          <w:sz w:val="22"/>
          <w:szCs w:val="23"/>
        </w:rPr>
        <w:t>ждение: обмен</w:t>
      </w:r>
      <w:r w:rsidR="00380EC0" w:rsidRPr="00F71BC6">
        <w:rPr>
          <w:rFonts w:asciiTheme="minorHAnsi" w:hAnsiTheme="minorHAnsi"/>
          <w:sz w:val="22"/>
          <w:szCs w:val="23"/>
        </w:rPr>
        <w:t xml:space="preserve"> мнениями, впечатлениями, чувствами, которые вызвало </w:t>
      </w:r>
      <w:r w:rsidRPr="00F71BC6">
        <w:rPr>
          <w:rFonts w:asciiTheme="minorHAnsi" w:hAnsiTheme="minorHAnsi"/>
          <w:sz w:val="22"/>
          <w:szCs w:val="23"/>
        </w:rPr>
        <w:t xml:space="preserve">выполнение этого </w:t>
      </w:r>
      <w:r w:rsidR="00380EC0" w:rsidRPr="00F71BC6">
        <w:rPr>
          <w:rFonts w:asciiTheme="minorHAnsi" w:hAnsiTheme="minorHAnsi"/>
          <w:sz w:val="22"/>
          <w:szCs w:val="23"/>
        </w:rPr>
        <w:t>зад</w:t>
      </w:r>
      <w:r w:rsidR="00380EC0" w:rsidRPr="00F71BC6">
        <w:rPr>
          <w:rFonts w:asciiTheme="minorHAnsi" w:hAnsiTheme="minorHAnsi"/>
          <w:sz w:val="22"/>
          <w:szCs w:val="23"/>
        </w:rPr>
        <w:t>а</w:t>
      </w:r>
      <w:r w:rsidR="00380EC0" w:rsidRPr="00F71BC6">
        <w:rPr>
          <w:rFonts w:asciiTheme="minorHAnsi" w:hAnsiTheme="minorHAnsi"/>
          <w:sz w:val="22"/>
          <w:szCs w:val="23"/>
        </w:rPr>
        <w:t xml:space="preserve">ния </w:t>
      </w:r>
      <w:r w:rsidRPr="00F71BC6">
        <w:rPr>
          <w:rFonts w:asciiTheme="minorHAnsi" w:hAnsiTheme="minorHAnsi"/>
          <w:sz w:val="22"/>
          <w:szCs w:val="23"/>
        </w:rPr>
        <w:t>. Каждый родитель</w:t>
      </w:r>
      <w:r w:rsidR="00380EC0" w:rsidRPr="00F71BC6">
        <w:rPr>
          <w:rFonts w:asciiTheme="minorHAnsi" w:hAnsiTheme="minorHAnsi"/>
          <w:sz w:val="22"/>
          <w:szCs w:val="23"/>
        </w:rPr>
        <w:t xml:space="preserve"> рассказы</w:t>
      </w:r>
      <w:r w:rsidR="00380EC0" w:rsidRPr="00F71BC6">
        <w:rPr>
          <w:rFonts w:asciiTheme="minorHAnsi" w:hAnsiTheme="minorHAnsi"/>
          <w:sz w:val="22"/>
          <w:szCs w:val="23"/>
        </w:rPr>
        <w:softHyphen/>
        <w:t xml:space="preserve">вает о </w:t>
      </w:r>
      <w:r w:rsidRPr="00F71BC6">
        <w:rPr>
          <w:rFonts w:asciiTheme="minorHAnsi" w:hAnsiTheme="minorHAnsi"/>
          <w:sz w:val="22"/>
          <w:szCs w:val="23"/>
        </w:rPr>
        <w:t xml:space="preserve">своем </w:t>
      </w:r>
      <w:r w:rsidR="00380EC0" w:rsidRPr="00F71BC6">
        <w:rPr>
          <w:rFonts w:asciiTheme="minorHAnsi" w:hAnsiTheme="minorHAnsi"/>
          <w:sz w:val="22"/>
          <w:szCs w:val="23"/>
        </w:rPr>
        <w:t>содержании таб</w:t>
      </w:r>
      <w:r w:rsidRPr="00F71BC6">
        <w:rPr>
          <w:rFonts w:asciiTheme="minorHAnsi" w:hAnsiTheme="minorHAnsi"/>
          <w:sz w:val="22"/>
          <w:szCs w:val="23"/>
        </w:rPr>
        <w:t>лицы. Психолог</w:t>
      </w:r>
      <w:r w:rsidR="00380EC0" w:rsidRPr="00F71BC6">
        <w:rPr>
          <w:rFonts w:asciiTheme="minorHAnsi" w:hAnsiTheme="minorHAnsi"/>
          <w:sz w:val="22"/>
          <w:szCs w:val="23"/>
        </w:rPr>
        <w:t xml:space="preserve"> задает вопрос ро</w:t>
      </w:r>
      <w:r w:rsidR="00380EC0" w:rsidRPr="00F71BC6">
        <w:rPr>
          <w:rFonts w:asciiTheme="minorHAnsi" w:hAnsiTheme="minorHAnsi"/>
          <w:sz w:val="22"/>
          <w:szCs w:val="23"/>
        </w:rPr>
        <w:softHyphen/>
        <w:t>дителям о том, каку</w:t>
      </w:r>
      <w:r w:rsidRPr="00F71BC6">
        <w:rPr>
          <w:rFonts w:asciiTheme="minorHAnsi" w:hAnsiTheme="minorHAnsi"/>
          <w:sz w:val="22"/>
          <w:szCs w:val="23"/>
        </w:rPr>
        <w:t xml:space="preserve">ю часть таблицы им было труднее </w:t>
      </w:r>
      <w:r w:rsidR="00380EC0" w:rsidRPr="00F71BC6">
        <w:rPr>
          <w:rFonts w:asciiTheme="minorHAnsi" w:hAnsiTheme="minorHAnsi"/>
          <w:sz w:val="22"/>
          <w:szCs w:val="23"/>
        </w:rPr>
        <w:t xml:space="preserve">заполнить, где у них получилось больше записей. </w:t>
      </w:r>
    </w:p>
    <w:p w:rsidR="00F71BC6" w:rsidRPr="00F71BC6" w:rsidRDefault="00F71BC6" w:rsidP="00F71BC6">
      <w:pPr>
        <w:pStyle w:val="a4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  <w:szCs w:val="23"/>
        </w:rPr>
        <w:t xml:space="preserve">     </w:t>
      </w:r>
      <w:r w:rsidR="009174D7" w:rsidRPr="00F71BC6">
        <w:rPr>
          <w:rFonts w:asciiTheme="minorHAnsi" w:hAnsiTheme="minorHAnsi"/>
          <w:sz w:val="22"/>
          <w:szCs w:val="23"/>
        </w:rPr>
        <w:t xml:space="preserve">Психолог </w:t>
      </w:r>
      <w:r w:rsidR="00380EC0" w:rsidRPr="00F71BC6">
        <w:rPr>
          <w:rFonts w:asciiTheme="minorHAnsi" w:hAnsiTheme="minorHAnsi"/>
          <w:sz w:val="22"/>
          <w:szCs w:val="23"/>
        </w:rPr>
        <w:t xml:space="preserve"> также обращает внимание на свя</w:t>
      </w:r>
      <w:r w:rsidR="00380EC0" w:rsidRPr="00F71BC6">
        <w:rPr>
          <w:rFonts w:asciiTheme="minorHAnsi" w:hAnsiTheme="minorHAnsi"/>
          <w:sz w:val="22"/>
          <w:szCs w:val="23"/>
        </w:rPr>
        <w:softHyphen/>
        <w:t>занность некоторых характеристик ребенка из левой и пр</w:t>
      </w:r>
      <w:r w:rsidR="00380EC0" w:rsidRPr="00F71BC6">
        <w:rPr>
          <w:rFonts w:asciiTheme="minorHAnsi" w:hAnsiTheme="minorHAnsi"/>
          <w:sz w:val="22"/>
          <w:szCs w:val="23"/>
        </w:rPr>
        <w:t>а</w:t>
      </w:r>
      <w:r w:rsidR="00380EC0" w:rsidRPr="00F71BC6">
        <w:rPr>
          <w:rFonts w:asciiTheme="minorHAnsi" w:hAnsiTheme="minorHAnsi"/>
          <w:sz w:val="22"/>
          <w:szCs w:val="23"/>
        </w:rPr>
        <w:t>вой частей таблицы, на то, что продолжением досто</w:t>
      </w:r>
      <w:r w:rsidR="00380EC0" w:rsidRPr="00F71BC6">
        <w:rPr>
          <w:rFonts w:asciiTheme="minorHAnsi" w:hAnsiTheme="minorHAnsi"/>
          <w:sz w:val="22"/>
          <w:szCs w:val="23"/>
        </w:rPr>
        <w:softHyphen/>
        <w:t>инства ребенка часто являются его недостатки.</w:t>
      </w:r>
      <w:r w:rsidRPr="00F71BC6">
        <w:rPr>
          <w:rFonts w:asciiTheme="minorHAnsi" w:hAnsiTheme="minorHAnsi"/>
          <w:sz w:val="22"/>
          <w:szCs w:val="22"/>
        </w:rPr>
        <w:t xml:space="preserve"> Быв</w:t>
      </w:r>
      <w:r w:rsidRPr="00F71BC6">
        <w:rPr>
          <w:rFonts w:asciiTheme="minorHAnsi" w:hAnsiTheme="minorHAnsi"/>
          <w:sz w:val="22"/>
          <w:szCs w:val="22"/>
        </w:rPr>
        <w:t>а</w:t>
      </w:r>
      <w:r w:rsidRPr="00F71BC6">
        <w:rPr>
          <w:rFonts w:asciiTheme="minorHAnsi" w:hAnsiTheme="minorHAnsi"/>
          <w:sz w:val="22"/>
          <w:szCs w:val="22"/>
        </w:rPr>
        <w:t>ет, что предпочитаемые особенности ребен</w:t>
      </w:r>
      <w:r w:rsidRPr="00F71BC6">
        <w:rPr>
          <w:rFonts w:asciiTheme="minorHAnsi" w:hAnsiTheme="minorHAnsi"/>
          <w:sz w:val="22"/>
          <w:szCs w:val="22"/>
        </w:rPr>
        <w:softHyphen/>
        <w:t>ка тесно связаны, как две стороны одной медали, с теми кач</w:t>
      </w:r>
      <w:r w:rsidRPr="00F71BC6">
        <w:rPr>
          <w:rFonts w:asciiTheme="minorHAnsi" w:hAnsiTheme="minorHAnsi"/>
          <w:sz w:val="22"/>
          <w:szCs w:val="22"/>
        </w:rPr>
        <w:t>е</w:t>
      </w:r>
      <w:r w:rsidRPr="00F71BC6">
        <w:rPr>
          <w:rFonts w:asciiTheme="minorHAnsi" w:hAnsiTheme="minorHAnsi"/>
          <w:sz w:val="22"/>
          <w:szCs w:val="22"/>
        </w:rPr>
        <w:t>ствами, которые родителям не нравятся (лю</w:t>
      </w:r>
      <w:r w:rsidRPr="00F71BC6">
        <w:rPr>
          <w:rFonts w:asciiTheme="minorHAnsi" w:hAnsiTheme="minorHAnsi"/>
          <w:sz w:val="22"/>
          <w:szCs w:val="22"/>
        </w:rPr>
        <w:softHyphen/>
        <w:t>бознательный — увлекающийся).</w:t>
      </w:r>
    </w:p>
    <w:p w:rsidR="00380EC0" w:rsidRPr="007171EF" w:rsidRDefault="00380EC0" w:rsidP="009174D7">
      <w:pPr>
        <w:pStyle w:val="a4"/>
        <w:jc w:val="both"/>
        <w:rPr>
          <w:rFonts w:asciiTheme="minorHAnsi" w:hAnsiTheme="minorHAnsi"/>
          <w:sz w:val="22"/>
          <w:szCs w:val="23"/>
        </w:rPr>
      </w:pPr>
    </w:p>
    <w:p w:rsidR="00F71BC6" w:rsidRDefault="009174D7" w:rsidP="00F71BC6">
      <w:pPr>
        <w:pStyle w:val="a4"/>
        <w:jc w:val="both"/>
        <w:rPr>
          <w:rFonts w:asciiTheme="minorHAnsi" w:hAnsiTheme="minorHAnsi"/>
          <w:sz w:val="22"/>
          <w:szCs w:val="23"/>
        </w:rPr>
      </w:pPr>
      <w:r>
        <w:rPr>
          <w:rFonts w:asciiTheme="minorHAnsi" w:hAnsiTheme="minorHAnsi"/>
          <w:sz w:val="22"/>
          <w:szCs w:val="23"/>
        </w:rPr>
        <w:t xml:space="preserve">     Информационная часть. Психолог</w:t>
      </w:r>
      <w:r w:rsidR="00380EC0" w:rsidRPr="007171EF">
        <w:rPr>
          <w:rFonts w:asciiTheme="minorHAnsi" w:hAnsiTheme="minorHAnsi"/>
          <w:sz w:val="22"/>
          <w:szCs w:val="23"/>
        </w:rPr>
        <w:t xml:space="preserve"> рассказывает о зонах принятия</w:t>
      </w:r>
      <w:r w:rsidR="00F71BC6">
        <w:rPr>
          <w:rFonts w:asciiTheme="minorHAnsi" w:hAnsiTheme="minorHAnsi"/>
          <w:sz w:val="22"/>
          <w:szCs w:val="23"/>
        </w:rPr>
        <w:t xml:space="preserve"> и</w:t>
      </w:r>
      <w:r w:rsidR="00380EC0" w:rsidRPr="007171EF">
        <w:rPr>
          <w:rFonts w:asciiTheme="minorHAnsi" w:hAnsiTheme="minorHAnsi"/>
          <w:sz w:val="22"/>
          <w:szCs w:val="23"/>
        </w:rPr>
        <w:t xml:space="preserve"> от каких ситуаций, свойств родит</w:t>
      </w:r>
      <w:r w:rsidR="00380EC0" w:rsidRPr="007171EF">
        <w:rPr>
          <w:rFonts w:asciiTheme="minorHAnsi" w:hAnsiTheme="minorHAnsi"/>
          <w:sz w:val="22"/>
          <w:szCs w:val="23"/>
        </w:rPr>
        <w:t>е</w:t>
      </w:r>
      <w:r w:rsidR="00380EC0" w:rsidRPr="007171EF">
        <w:rPr>
          <w:rFonts w:asciiTheme="minorHAnsi" w:hAnsiTheme="minorHAnsi"/>
          <w:sz w:val="22"/>
          <w:szCs w:val="23"/>
        </w:rPr>
        <w:t>ля и личност</w:t>
      </w:r>
      <w:r w:rsidR="00380EC0" w:rsidRPr="007171EF">
        <w:rPr>
          <w:rFonts w:asciiTheme="minorHAnsi" w:hAnsiTheme="minorHAnsi"/>
          <w:sz w:val="22"/>
          <w:szCs w:val="23"/>
        </w:rPr>
        <w:softHyphen/>
        <w:t>ных качеств ребенка зависит изменение соотношения зон принятия и непринятия. Совместно с родителями нахо</w:t>
      </w:r>
      <w:r w:rsidR="00380EC0" w:rsidRPr="007171EF">
        <w:rPr>
          <w:rFonts w:asciiTheme="minorHAnsi" w:hAnsiTheme="minorHAnsi"/>
          <w:sz w:val="22"/>
          <w:szCs w:val="23"/>
        </w:rPr>
        <w:softHyphen/>
        <w:t xml:space="preserve">дятся те факторы, от которых зависит принятие или, наоборот, непринятие ребенка. </w:t>
      </w:r>
      <w:r w:rsidR="00F71BC6">
        <w:rPr>
          <w:rFonts w:asciiTheme="minorHAnsi" w:hAnsiTheme="minorHAnsi"/>
          <w:sz w:val="22"/>
          <w:szCs w:val="23"/>
        </w:rPr>
        <w:t xml:space="preserve">    </w:t>
      </w:r>
    </w:p>
    <w:p w:rsidR="00380EC0" w:rsidRPr="007171EF" w:rsidRDefault="00F71BC6" w:rsidP="00F71BC6">
      <w:pPr>
        <w:pStyle w:val="a4"/>
        <w:jc w:val="both"/>
        <w:rPr>
          <w:rFonts w:asciiTheme="minorHAnsi" w:hAnsiTheme="minorHAnsi"/>
          <w:sz w:val="22"/>
          <w:szCs w:val="23"/>
        </w:rPr>
      </w:pPr>
      <w:r>
        <w:rPr>
          <w:rFonts w:asciiTheme="minorHAnsi" w:hAnsiTheme="minorHAnsi"/>
          <w:sz w:val="22"/>
          <w:szCs w:val="23"/>
        </w:rPr>
        <w:t xml:space="preserve">     Родителям рассказывают</w:t>
      </w:r>
      <w:r w:rsidR="00380EC0" w:rsidRPr="007171EF">
        <w:rPr>
          <w:rFonts w:asciiTheme="minorHAnsi" w:hAnsiTheme="minorHAnsi"/>
          <w:sz w:val="22"/>
          <w:szCs w:val="23"/>
        </w:rPr>
        <w:t xml:space="preserve">, что значит «язык принятия» и «язык </w:t>
      </w:r>
      <w:r>
        <w:rPr>
          <w:rFonts w:asciiTheme="minorHAnsi" w:hAnsiTheme="minorHAnsi"/>
          <w:sz w:val="22"/>
          <w:szCs w:val="23"/>
        </w:rPr>
        <w:t>непринятия», и</w:t>
      </w:r>
      <w:r w:rsidR="00380EC0" w:rsidRPr="007171EF">
        <w:rPr>
          <w:rFonts w:asciiTheme="minorHAnsi" w:hAnsiTheme="minorHAnsi"/>
          <w:sz w:val="22"/>
          <w:szCs w:val="23"/>
        </w:rPr>
        <w:t xml:space="preserve"> о том, что означают:</w:t>
      </w:r>
    </w:p>
    <w:p w:rsidR="00F71BC6" w:rsidRDefault="00380EC0" w:rsidP="007171EF">
      <w:pPr>
        <w:pStyle w:val="a4"/>
        <w:numPr>
          <w:ilvl w:val="0"/>
          <w:numId w:val="4"/>
        </w:numPr>
        <w:jc w:val="both"/>
        <w:rPr>
          <w:rFonts w:asciiTheme="minorHAnsi" w:hAnsiTheme="minorHAnsi"/>
          <w:sz w:val="22"/>
        </w:rPr>
      </w:pPr>
      <w:r w:rsidRPr="00F71BC6">
        <w:rPr>
          <w:rFonts w:asciiTheme="minorHAnsi" w:hAnsiTheme="minorHAnsi"/>
          <w:b/>
          <w:sz w:val="22"/>
          <w:szCs w:val="23"/>
        </w:rPr>
        <w:t>оценка поступка</w:t>
      </w:r>
      <w:r w:rsidRPr="007171EF">
        <w:rPr>
          <w:rFonts w:asciiTheme="minorHAnsi" w:hAnsiTheme="minorHAnsi"/>
          <w:sz w:val="22"/>
          <w:szCs w:val="23"/>
        </w:rPr>
        <w:t xml:space="preserve"> («Мне жаль, что ты не поделился с сестрой игрушками») и </w:t>
      </w:r>
      <w:r w:rsidRPr="00F71BC6">
        <w:rPr>
          <w:rFonts w:asciiTheme="minorHAnsi" w:hAnsiTheme="minorHAnsi"/>
          <w:b/>
          <w:sz w:val="22"/>
          <w:szCs w:val="23"/>
        </w:rPr>
        <w:t>оценка лич</w:t>
      </w:r>
      <w:r w:rsidRPr="00F71BC6">
        <w:rPr>
          <w:rFonts w:asciiTheme="minorHAnsi" w:hAnsiTheme="minorHAnsi"/>
          <w:b/>
          <w:sz w:val="22"/>
          <w:szCs w:val="23"/>
        </w:rPr>
        <w:softHyphen/>
        <w:t xml:space="preserve">ности </w:t>
      </w:r>
      <w:r w:rsidRPr="007171EF">
        <w:rPr>
          <w:rFonts w:asciiTheme="minorHAnsi" w:hAnsiTheme="minorHAnsi"/>
          <w:sz w:val="22"/>
          <w:szCs w:val="23"/>
        </w:rPr>
        <w:t>(«Ты очень жадный мальчик»);</w:t>
      </w:r>
    </w:p>
    <w:p w:rsidR="00F71BC6" w:rsidRDefault="00380EC0" w:rsidP="007171EF">
      <w:pPr>
        <w:pStyle w:val="a4"/>
        <w:numPr>
          <w:ilvl w:val="0"/>
          <w:numId w:val="4"/>
        </w:numPr>
        <w:jc w:val="both"/>
        <w:rPr>
          <w:rFonts w:asciiTheme="minorHAnsi" w:hAnsiTheme="minorHAnsi"/>
          <w:sz w:val="22"/>
        </w:rPr>
      </w:pPr>
      <w:r w:rsidRPr="00F71BC6">
        <w:rPr>
          <w:rFonts w:asciiTheme="minorHAnsi" w:hAnsiTheme="minorHAnsi"/>
          <w:b/>
          <w:sz w:val="22"/>
          <w:szCs w:val="23"/>
        </w:rPr>
        <w:t>временный язык</w:t>
      </w:r>
      <w:r w:rsidRPr="00F71BC6">
        <w:rPr>
          <w:rFonts w:asciiTheme="minorHAnsi" w:hAnsiTheme="minorHAnsi"/>
          <w:sz w:val="22"/>
          <w:szCs w:val="23"/>
        </w:rPr>
        <w:t xml:space="preserve"> (« Сегодня у тебя это зада</w:t>
      </w:r>
      <w:r w:rsidRPr="00F71BC6">
        <w:rPr>
          <w:rFonts w:asciiTheme="minorHAnsi" w:hAnsiTheme="minorHAnsi"/>
          <w:sz w:val="22"/>
          <w:szCs w:val="23"/>
        </w:rPr>
        <w:softHyphen/>
        <w:t xml:space="preserve">ние не получилось ») и </w:t>
      </w:r>
      <w:r w:rsidRPr="00F71BC6">
        <w:rPr>
          <w:rFonts w:asciiTheme="minorHAnsi" w:hAnsiTheme="minorHAnsi"/>
          <w:b/>
          <w:sz w:val="22"/>
          <w:szCs w:val="23"/>
        </w:rPr>
        <w:t>постоянный язык</w:t>
      </w:r>
      <w:r w:rsidRPr="00F71BC6">
        <w:rPr>
          <w:rFonts w:asciiTheme="minorHAnsi" w:hAnsiTheme="minorHAnsi"/>
          <w:sz w:val="22"/>
          <w:szCs w:val="23"/>
        </w:rPr>
        <w:t xml:space="preserve"> (« У тебя н</w:t>
      </w:r>
      <w:r w:rsidRPr="00F71BC6">
        <w:rPr>
          <w:rFonts w:asciiTheme="minorHAnsi" w:hAnsiTheme="minorHAnsi"/>
          <w:sz w:val="22"/>
          <w:szCs w:val="23"/>
        </w:rPr>
        <w:t>и</w:t>
      </w:r>
      <w:r w:rsidRPr="00F71BC6">
        <w:rPr>
          <w:rFonts w:asciiTheme="minorHAnsi" w:hAnsiTheme="minorHAnsi"/>
          <w:sz w:val="22"/>
          <w:szCs w:val="23"/>
        </w:rPr>
        <w:t>когда ничего не получается как следует»);</w:t>
      </w:r>
    </w:p>
    <w:p w:rsidR="00380EC0" w:rsidRPr="00F71BC6" w:rsidRDefault="00380EC0" w:rsidP="007171EF">
      <w:pPr>
        <w:pStyle w:val="a4"/>
        <w:numPr>
          <w:ilvl w:val="0"/>
          <w:numId w:val="4"/>
        </w:numPr>
        <w:jc w:val="both"/>
        <w:rPr>
          <w:rFonts w:asciiTheme="minorHAnsi" w:hAnsiTheme="minorHAnsi"/>
          <w:sz w:val="22"/>
        </w:rPr>
      </w:pPr>
      <w:r w:rsidRPr="00F71BC6">
        <w:rPr>
          <w:rFonts w:asciiTheme="minorHAnsi" w:hAnsiTheme="minorHAnsi"/>
          <w:b/>
          <w:sz w:val="22"/>
          <w:szCs w:val="22"/>
        </w:rPr>
        <w:t>невербальные проявления</w:t>
      </w:r>
      <w:r w:rsidRPr="00F71BC6">
        <w:rPr>
          <w:rFonts w:asciiTheme="minorHAnsi" w:hAnsiTheme="minorHAnsi"/>
          <w:sz w:val="22"/>
          <w:szCs w:val="22"/>
        </w:rPr>
        <w:t xml:space="preserve"> «языка принятия и непринятия» (улыбка, взгляды, жесты, интона</w:t>
      </w:r>
      <w:r w:rsidRPr="00F71BC6">
        <w:rPr>
          <w:rFonts w:asciiTheme="minorHAnsi" w:hAnsiTheme="minorHAnsi"/>
          <w:sz w:val="22"/>
          <w:szCs w:val="22"/>
        </w:rPr>
        <w:softHyphen/>
        <w:t>ции, позы).</w:t>
      </w:r>
    </w:p>
    <w:p w:rsidR="00380EC0" w:rsidRPr="007171EF" w:rsidRDefault="00F71BC6" w:rsidP="00F71BC6">
      <w:pPr>
        <w:pStyle w:val="a4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  <w:szCs w:val="22"/>
        </w:rPr>
        <w:t xml:space="preserve">     </w:t>
      </w:r>
      <w:r w:rsidR="00380EC0" w:rsidRPr="007171EF">
        <w:rPr>
          <w:rFonts w:asciiTheme="minorHAnsi" w:hAnsiTheme="minorHAnsi"/>
          <w:sz w:val="22"/>
          <w:szCs w:val="22"/>
        </w:rPr>
        <w:t xml:space="preserve">Совместно с </w:t>
      </w:r>
      <w:r>
        <w:rPr>
          <w:rFonts w:asciiTheme="minorHAnsi" w:hAnsiTheme="minorHAnsi"/>
          <w:sz w:val="22"/>
          <w:szCs w:val="22"/>
        </w:rPr>
        <w:t>родителями</w:t>
      </w:r>
      <w:r w:rsidR="00380EC0" w:rsidRPr="007171EF">
        <w:rPr>
          <w:rFonts w:asciiTheme="minorHAnsi" w:hAnsiTheme="minorHAnsi"/>
          <w:sz w:val="22"/>
          <w:szCs w:val="22"/>
        </w:rPr>
        <w:t xml:space="preserve"> составляет</w:t>
      </w:r>
      <w:r>
        <w:rPr>
          <w:rFonts w:asciiTheme="minorHAnsi" w:hAnsiTheme="minorHAnsi"/>
          <w:sz w:val="22"/>
          <w:szCs w:val="22"/>
        </w:rPr>
        <w:t>ся</w:t>
      </w:r>
      <w:r w:rsidR="00380EC0" w:rsidRPr="007171EF">
        <w:rPr>
          <w:rFonts w:asciiTheme="minorHAnsi" w:hAnsiTheme="minorHAnsi"/>
          <w:sz w:val="22"/>
          <w:szCs w:val="22"/>
        </w:rPr>
        <w:t xml:space="preserve"> список элементов «языка принятия» и «языка не</w:t>
      </w:r>
      <w:r>
        <w:rPr>
          <w:rFonts w:asciiTheme="minorHAnsi" w:hAnsiTheme="minorHAnsi"/>
          <w:sz w:val="22"/>
          <w:szCs w:val="22"/>
        </w:rPr>
        <w:t>принятия»</w:t>
      </w:r>
      <w:r w:rsidR="00380EC0" w:rsidRPr="007171EF">
        <w:rPr>
          <w:rFonts w:asciiTheme="minorHAnsi" w:hAnsiTheme="minorHAnsi"/>
          <w:sz w:val="22"/>
          <w:szCs w:val="22"/>
        </w:rPr>
        <w:t xml:space="preserve">, по ходу дискуссии проясняя представления </w:t>
      </w:r>
      <w:r>
        <w:rPr>
          <w:rFonts w:asciiTheme="minorHAnsi" w:hAnsiTheme="minorHAnsi"/>
          <w:sz w:val="22"/>
          <w:szCs w:val="22"/>
        </w:rPr>
        <w:t>родителей</w:t>
      </w:r>
      <w:r w:rsidR="00380EC0" w:rsidRPr="007171EF">
        <w:rPr>
          <w:rFonts w:asciiTheme="minorHAnsi" w:hAnsiTheme="minorHAnsi"/>
          <w:sz w:val="22"/>
          <w:szCs w:val="22"/>
        </w:rPr>
        <w:t xml:space="preserve"> о принятии и непринятии. </w:t>
      </w:r>
      <w:r>
        <w:rPr>
          <w:rFonts w:asciiTheme="minorHAnsi" w:hAnsiTheme="minorHAnsi"/>
          <w:sz w:val="22"/>
          <w:szCs w:val="22"/>
        </w:rPr>
        <w:t>Родители</w:t>
      </w:r>
      <w:r w:rsidR="00380EC0" w:rsidRPr="007171EF">
        <w:rPr>
          <w:rFonts w:asciiTheme="minorHAnsi" w:hAnsiTheme="minorHAnsi"/>
          <w:sz w:val="22"/>
          <w:szCs w:val="22"/>
        </w:rPr>
        <w:t xml:space="preserve"> как бы отвечают на вопрос: «Как ребенок узнает, что мы принимаем или, наоборот, не принимаем его?» </w:t>
      </w:r>
    </w:p>
    <w:p w:rsidR="0029458D" w:rsidRPr="0029458D" w:rsidRDefault="0029458D" w:rsidP="0029458D">
      <w:pPr>
        <w:pStyle w:val="a4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     Родителям </w:t>
      </w:r>
      <w:r w:rsidRPr="0029458D">
        <w:rPr>
          <w:rFonts w:asciiTheme="minorHAnsi" w:hAnsiTheme="minorHAnsi"/>
          <w:sz w:val="22"/>
        </w:rPr>
        <w:t xml:space="preserve"> предлагаются </w:t>
      </w:r>
      <w:r>
        <w:rPr>
          <w:rFonts w:asciiTheme="minorHAnsi" w:hAnsiTheme="minorHAnsi"/>
          <w:sz w:val="22"/>
        </w:rPr>
        <w:t>фразы</w:t>
      </w:r>
      <w:r w:rsidRPr="0029458D">
        <w:rPr>
          <w:rFonts w:asciiTheme="minorHAnsi" w:hAnsiTheme="minorHAnsi"/>
          <w:sz w:val="22"/>
        </w:rPr>
        <w:t xml:space="preserve"> для тренировки «языка принятия»,</w:t>
      </w:r>
      <w:r>
        <w:rPr>
          <w:rFonts w:asciiTheme="minorHAnsi" w:hAnsiTheme="minorHAnsi"/>
          <w:sz w:val="22"/>
        </w:rPr>
        <w:t xml:space="preserve">  они </w:t>
      </w:r>
      <w:r w:rsidRPr="0029458D">
        <w:rPr>
          <w:rFonts w:asciiTheme="minorHAnsi" w:hAnsiTheme="minorHAnsi"/>
          <w:sz w:val="22"/>
        </w:rPr>
        <w:t xml:space="preserve"> могут быть связаны с ко</w:t>
      </w:r>
      <w:r w:rsidRPr="0029458D">
        <w:rPr>
          <w:rFonts w:asciiTheme="minorHAnsi" w:hAnsiTheme="minorHAnsi"/>
          <w:sz w:val="22"/>
        </w:rPr>
        <w:t>н</w:t>
      </w:r>
      <w:r w:rsidRPr="0029458D">
        <w:rPr>
          <w:rFonts w:asciiTheme="minorHAnsi" w:hAnsiTheme="minorHAnsi"/>
          <w:sz w:val="22"/>
        </w:rPr>
        <w:t>кретными проблемами, которые стоят перед ними. Вот примеры таких наиболее типичных высказы</w:t>
      </w:r>
      <w:r>
        <w:rPr>
          <w:rFonts w:asciiTheme="minorHAnsi" w:hAnsiTheme="minorHAnsi"/>
          <w:sz w:val="22"/>
        </w:rPr>
        <w:t>в</w:t>
      </w:r>
      <w:r>
        <w:rPr>
          <w:rFonts w:asciiTheme="minorHAnsi" w:hAnsiTheme="minorHAnsi"/>
          <w:sz w:val="22"/>
        </w:rPr>
        <w:t>а</w:t>
      </w:r>
      <w:r>
        <w:rPr>
          <w:rFonts w:asciiTheme="minorHAnsi" w:hAnsiTheme="minorHAnsi"/>
          <w:sz w:val="22"/>
        </w:rPr>
        <w:t>ний</w:t>
      </w:r>
      <w:r w:rsidRPr="0029458D">
        <w:rPr>
          <w:rFonts w:asciiTheme="minorHAnsi" w:hAnsiTheme="minorHAnsi"/>
          <w:sz w:val="22"/>
        </w:rPr>
        <w:t>. В скобках приво</w:t>
      </w:r>
      <w:r w:rsidRPr="0029458D">
        <w:rPr>
          <w:rFonts w:asciiTheme="minorHAnsi" w:hAnsiTheme="minorHAnsi"/>
          <w:sz w:val="22"/>
        </w:rPr>
        <w:softHyphen/>
        <w:t>дятся варианты ответов на «языке принятия».</w:t>
      </w:r>
    </w:p>
    <w:p w:rsidR="0029458D" w:rsidRDefault="0029458D" w:rsidP="0029458D">
      <w:pPr>
        <w:pStyle w:val="a4"/>
        <w:numPr>
          <w:ilvl w:val="0"/>
          <w:numId w:val="5"/>
        </w:numPr>
        <w:jc w:val="both"/>
        <w:rPr>
          <w:rFonts w:asciiTheme="minorHAnsi" w:hAnsiTheme="minorHAnsi"/>
          <w:sz w:val="22"/>
        </w:rPr>
      </w:pPr>
      <w:r w:rsidRPr="0029458D">
        <w:rPr>
          <w:rFonts w:asciiTheme="minorHAnsi" w:hAnsiTheme="minorHAnsi"/>
          <w:i/>
          <w:sz w:val="22"/>
        </w:rPr>
        <w:t>Тебе все можно, а мне ничего нельзя.</w:t>
      </w:r>
      <w:r w:rsidRPr="0029458D">
        <w:rPr>
          <w:rFonts w:asciiTheme="minorHAnsi" w:hAnsiTheme="minorHAnsi"/>
          <w:sz w:val="22"/>
        </w:rPr>
        <w:t xml:space="preserve"> (Да</w:t>
      </w:r>
      <w:r w:rsidRPr="0029458D">
        <w:rPr>
          <w:rFonts w:asciiTheme="minorHAnsi" w:hAnsiTheme="minorHAnsi"/>
          <w:sz w:val="22"/>
        </w:rPr>
        <w:softHyphen/>
        <w:t>вай поговорим, чего бы тебе хотелось, меня очень ра</w:t>
      </w:r>
      <w:r w:rsidRPr="0029458D">
        <w:rPr>
          <w:rFonts w:asciiTheme="minorHAnsi" w:hAnsiTheme="minorHAnsi"/>
          <w:sz w:val="22"/>
        </w:rPr>
        <w:t>с</w:t>
      </w:r>
      <w:r w:rsidRPr="0029458D">
        <w:rPr>
          <w:rFonts w:asciiTheme="minorHAnsi" w:hAnsiTheme="minorHAnsi"/>
          <w:sz w:val="22"/>
        </w:rPr>
        <w:t>страивает, что ты так считаешь.)</w:t>
      </w:r>
    </w:p>
    <w:p w:rsidR="0029458D" w:rsidRDefault="0029458D" w:rsidP="0029458D">
      <w:pPr>
        <w:pStyle w:val="a4"/>
        <w:numPr>
          <w:ilvl w:val="0"/>
          <w:numId w:val="5"/>
        </w:numPr>
        <w:jc w:val="both"/>
        <w:rPr>
          <w:rFonts w:asciiTheme="minorHAnsi" w:hAnsiTheme="minorHAnsi"/>
          <w:sz w:val="22"/>
        </w:rPr>
      </w:pPr>
      <w:r w:rsidRPr="0029458D">
        <w:rPr>
          <w:rFonts w:asciiTheme="minorHAnsi" w:hAnsiTheme="minorHAnsi"/>
          <w:i/>
          <w:sz w:val="22"/>
        </w:rPr>
        <w:t>Не надену куртку, даже если холодно.</w:t>
      </w:r>
      <w:r w:rsidRPr="0029458D">
        <w:rPr>
          <w:rFonts w:asciiTheme="minorHAnsi" w:hAnsiTheme="minorHAnsi"/>
          <w:sz w:val="22"/>
        </w:rPr>
        <w:t xml:space="preserve"> (Мне не хотелось бы, чтобы ты простудился, а куртка тебе нравится?)</w:t>
      </w:r>
    </w:p>
    <w:p w:rsidR="0029458D" w:rsidRDefault="0029458D" w:rsidP="0029458D">
      <w:pPr>
        <w:pStyle w:val="a4"/>
        <w:numPr>
          <w:ilvl w:val="0"/>
          <w:numId w:val="5"/>
        </w:numPr>
        <w:jc w:val="both"/>
        <w:rPr>
          <w:rFonts w:asciiTheme="minorHAnsi" w:hAnsiTheme="minorHAnsi"/>
          <w:sz w:val="22"/>
        </w:rPr>
      </w:pPr>
      <w:r w:rsidRPr="0029458D">
        <w:rPr>
          <w:rFonts w:asciiTheme="minorHAnsi" w:hAnsiTheme="minorHAnsi"/>
          <w:i/>
          <w:sz w:val="22"/>
        </w:rPr>
        <w:t>Почему я должна выносить ведро?</w:t>
      </w:r>
      <w:r w:rsidRPr="0029458D">
        <w:rPr>
          <w:rFonts w:asciiTheme="minorHAnsi" w:hAnsiTheme="minorHAnsi"/>
          <w:sz w:val="22"/>
        </w:rPr>
        <w:t xml:space="preserve"> (У каж</w:t>
      </w:r>
      <w:r w:rsidRPr="0029458D">
        <w:rPr>
          <w:rFonts w:asciiTheme="minorHAnsi" w:hAnsiTheme="minorHAnsi"/>
          <w:sz w:val="22"/>
        </w:rPr>
        <w:softHyphen/>
        <w:t>дого из нас есть свои обязанности по дому, ты уже до</w:t>
      </w:r>
      <w:r w:rsidRPr="0029458D">
        <w:rPr>
          <w:rFonts w:asciiTheme="minorHAnsi" w:hAnsiTheme="minorHAnsi"/>
          <w:sz w:val="22"/>
        </w:rPr>
        <w:t>с</w:t>
      </w:r>
      <w:r w:rsidRPr="0029458D">
        <w:rPr>
          <w:rFonts w:asciiTheme="minorHAnsi" w:hAnsiTheme="minorHAnsi"/>
          <w:sz w:val="22"/>
        </w:rPr>
        <w:t>таточно взрослая, чтобы тоже их иметь.)</w:t>
      </w:r>
    </w:p>
    <w:p w:rsidR="0029458D" w:rsidRDefault="0029458D" w:rsidP="0029458D">
      <w:pPr>
        <w:pStyle w:val="a4"/>
        <w:numPr>
          <w:ilvl w:val="0"/>
          <w:numId w:val="5"/>
        </w:numPr>
        <w:jc w:val="both"/>
        <w:rPr>
          <w:rFonts w:asciiTheme="minorHAnsi" w:hAnsiTheme="minorHAnsi"/>
          <w:sz w:val="22"/>
        </w:rPr>
      </w:pPr>
      <w:r w:rsidRPr="0029458D">
        <w:rPr>
          <w:rFonts w:asciiTheme="minorHAnsi" w:hAnsiTheme="minorHAnsi"/>
          <w:i/>
          <w:sz w:val="22"/>
        </w:rPr>
        <w:t>He буду ложиться спать</w:t>
      </w:r>
      <w:r w:rsidRPr="0029458D">
        <w:rPr>
          <w:rFonts w:asciiTheme="minorHAnsi" w:hAnsiTheme="minorHAnsi"/>
          <w:sz w:val="22"/>
        </w:rPr>
        <w:t>. (Да, наверное, тебе хочется еще поиграть, но уже поздно. Сколько вр</w:t>
      </w:r>
      <w:r w:rsidRPr="0029458D">
        <w:rPr>
          <w:rFonts w:asciiTheme="minorHAnsi" w:hAnsiTheme="minorHAnsi"/>
          <w:sz w:val="22"/>
        </w:rPr>
        <w:t>е</w:t>
      </w:r>
      <w:r w:rsidRPr="0029458D">
        <w:rPr>
          <w:rFonts w:asciiTheme="minorHAnsi" w:hAnsiTheme="minorHAnsi"/>
          <w:sz w:val="22"/>
        </w:rPr>
        <w:t>мени тебе надо, чтобы подготовиться ко сну?)</w:t>
      </w:r>
    </w:p>
    <w:p w:rsidR="00DD5AA6" w:rsidRPr="0029458D" w:rsidRDefault="0029458D" w:rsidP="0029458D">
      <w:pPr>
        <w:pStyle w:val="a4"/>
        <w:numPr>
          <w:ilvl w:val="0"/>
          <w:numId w:val="5"/>
        </w:numPr>
        <w:jc w:val="both"/>
        <w:rPr>
          <w:rFonts w:asciiTheme="minorHAnsi" w:hAnsiTheme="minorHAnsi"/>
          <w:sz w:val="22"/>
        </w:rPr>
      </w:pPr>
      <w:r w:rsidRPr="0029458D">
        <w:rPr>
          <w:rFonts w:asciiTheme="minorHAnsi" w:hAnsiTheme="minorHAnsi"/>
          <w:i/>
          <w:sz w:val="22"/>
        </w:rPr>
        <w:t>Мама, купи...</w:t>
      </w:r>
      <w:r w:rsidRPr="0029458D">
        <w:rPr>
          <w:rFonts w:asciiTheme="minorHAnsi" w:hAnsiTheme="minorHAnsi"/>
          <w:sz w:val="22"/>
        </w:rPr>
        <w:t xml:space="preserve"> (Мне очень хочется купить эту вещь, но у меня нет денег)</w:t>
      </w:r>
    </w:p>
    <w:p w:rsidR="00C56B23" w:rsidRDefault="00C56B23" w:rsidP="00C56B23">
      <w:pPr>
        <w:shd w:val="clear" w:color="auto" w:fill="FFFFFF"/>
        <w:spacing w:before="5" w:line="216" w:lineRule="exact"/>
        <w:ind w:left="10" w:right="562" w:firstLine="341"/>
        <w:jc w:val="both"/>
        <w:rPr>
          <w:color w:val="000000"/>
          <w:spacing w:val="3"/>
          <w:sz w:val="22"/>
          <w:szCs w:val="22"/>
        </w:rPr>
      </w:pPr>
    </w:p>
    <w:p w:rsidR="00C56B23" w:rsidRPr="00C56B23" w:rsidRDefault="00C56B23" w:rsidP="00C56B23">
      <w:pPr>
        <w:pStyle w:val="a4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      </w:t>
      </w:r>
      <w:r w:rsidRPr="00C56B23">
        <w:rPr>
          <w:rFonts w:asciiTheme="minorHAnsi" w:hAnsiTheme="minorHAnsi"/>
          <w:sz w:val="22"/>
        </w:rPr>
        <w:t>У каждого родителя сущест</w:t>
      </w:r>
      <w:r w:rsidRPr="00C56B23">
        <w:rPr>
          <w:rFonts w:asciiTheme="minorHAnsi" w:hAnsiTheme="minorHAnsi"/>
          <w:sz w:val="22"/>
        </w:rPr>
        <w:softHyphen/>
        <w:t>вует определенная сфера (или зона) его принятия ре</w:t>
      </w:r>
      <w:r w:rsidRPr="00C56B23">
        <w:rPr>
          <w:rFonts w:asciiTheme="minorHAnsi" w:hAnsiTheme="minorHAnsi"/>
          <w:sz w:val="22"/>
        </w:rPr>
        <w:softHyphen/>
        <w:t>бенка и сфера непр</w:t>
      </w:r>
      <w:r w:rsidRPr="00C56B23">
        <w:rPr>
          <w:rFonts w:asciiTheme="minorHAnsi" w:hAnsiTheme="minorHAnsi"/>
          <w:sz w:val="22"/>
        </w:rPr>
        <w:t>и</w:t>
      </w:r>
      <w:r w:rsidRPr="00C56B23">
        <w:rPr>
          <w:rFonts w:asciiTheme="minorHAnsi" w:hAnsiTheme="minorHAnsi"/>
          <w:sz w:val="22"/>
        </w:rPr>
        <w:t>нятия. То, какая сфера больше представлена в отношениях с ребенком, на самом деле зависит от многих факторов. Их условно можно разделить на три группы:</w:t>
      </w:r>
    </w:p>
    <w:p w:rsidR="00C56B23" w:rsidRDefault="00C56B23" w:rsidP="00C56B23">
      <w:pPr>
        <w:pStyle w:val="a4"/>
        <w:numPr>
          <w:ilvl w:val="0"/>
          <w:numId w:val="7"/>
        </w:numPr>
        <w:jc w:val="both"/>
        <w:rPr>
          <w:rFonts w:asciiTheme="minorHAnsi" w:hAnsiTheme="minorHAnsi"/>
          <w:sz w:val="22"/>
        </w:rPr>
      </w:pPr>
      <w:r w:rsidRPr="00C56B23">
        <w:rPr>
          <w:rFonts w:asciiTheme="minorHAnsi" w:hAnsiTheme="minorHAnsi"/>
          <w:sz w:val="22"/>
        </w:rPr>
        <w:t>личность родителя (его характер, темпера</w:t>
      </w:r>
      <w:r w:rsidRPr="00C56B23">
        <w:rPr>
          <w:rFonts w:asciiTheme="minorHAnsi" w:hAnsiTheme="minorHAnsi"/>
          <w:sz w:val="22"/>
        </w:rPr>
        <w:softHyphen/>
        <w:t>мент, ожидания к ребенку, стереотипы и уста</w:t>
      </w:r>
      <w:r w:rsidRPr="00C56B23">
        <w:rPr>
          <w:rFonts w:asciiTheme="minorHAnsi" w:hAnsiTheme="minorHAnsi"/>
          <w:sz w:val="22"/>
        </w:rPr>
        <w:softHyphen/>
        <w:t>новки в воспитании, собст</w:t>
      </w:r>
      <w:r>
        <w:rPr>
          <w:rFonts w:asciiTheme="minorHAnsi" w:hAnsiTheme="minorHAnsi"/>
          <w:sz w:val="22"/>
        </w:rPr>
        <w:t xml:space="preserve">венный детский опыт и </w:t>
      </w:r>
      <w:r w:rsidRPr="00C56B23">
        <w:rPr>
          <w:rFonts w:asciiTheme="minorHAnsi" w:hAnsiTheme="minorHAnsi"/>
          <w:sz w:val="22"/>
        </w:rPr>
        <w:t>отношение к родителям и т. д.);</w:t>
      </w:r>
    </w:p>
    <w:p w:rsidR="00C56B23" w:rsidRDefault="00C56B23" w:rsidP="00C56B23">
      <w:pPr>
        <w:pStyle w:val="a4"/>
        <w:numPr>
          <w:ilvl w:val="0"/>
          <w:numId w:val="7"/>
        </w:numPr>
        <w:jc w:val="both"/>
        <w:rPr>
          <w:rFonts w:asciiTheme="minorHAnsi" w:hAnsiTheme="minorHAnsi"/>
          <w:sz w:val="22"/>
        </w:rPr>
      </w:pPr>
      <w:r w:rsidRPr="00C56B23">
        <w:rPr>
          <w:rFonts w:asciiTheme="minorHAnsi" w:hAnsiTheme="minorHAnsi"/>
          <w:sz w:val="22"/>
        </w:rPr>
        <w:t>личность ребенка (его воспитуемость, бо</w:t>
      </w:r>
      <w:r w:rsidRPr="00C56B23">
        <w:rPr>
          <w:rFonts w:asciiTheme="minorHAnsi" w:hAnsiTheme="minorHAnsi"/>
          <w:sz w:val="22"/>
        </w:rPr>
        <w:softHyphen/>
        <w:t>лезненность, способность к научению, интеллект, акти</w:t>
      </w:r>
      <w:r w:rsidRPr="00C56B23">
        <w:rPr>
          <w:rFonts w:asciiTheme="minorHAnsi" w:hAnsiTheme="minorHAnsi"/>
          <w:sz w:val="22"/>
        </w:rPr>
        <w:t>в</w:t>
      </w:r>
      <w:r w:rsidRPr="00C56B23">
        <w:rPr>
          <w:rFonts w:asciiTheme="minorHAnsi" w:hAnsiTheme="minorHAnsi"/>
          <w:sz w:val="22"/>
        </w:rPr>
        <w:lastRenderedPageBreak/>
        <w:t>ность, нарушения психики и т. д.);</w:t>
      </w:r>
    </w:p>
    <w:p w:rsidR="00C56B23" w:rsidRPr="00C56B23" w:rsidRDefault="00C56B23" w:rsidP="00C56B23">
      <w:pPr>
        <w:pStyle w:val="a4"/>
        <w:numPr>
          <w:ilvl w:val="0"/>
          <w:numId w:val="7"/>
        </w:numPr>
        <w:jc w:val="both"/>
        <w:rPr>
          <w:rFonts w:asciiTheme="minorHAnsi" w:hAnsiTheme="minorHAnsi"/>
          <w:sz w:val="22"/>
        </w:rPr>
      </w:pPr>
      <w:r w:rsidRPr="00C56B23">
        <w:rPr>
          <w:rFonts w:asciiTheme="minorHAnsi" w:hAnsiTheme="minorHAnsi"/>
          <w:sz w:val="22"/>
        </w:rPr>
        <w:t>особенности ситуации (присутствие других людей, ситуация экзамена, проверки каких-то знаний, появление новых членов семьи и т. д.).</w:t>
      </w:r>
    </w:p>
    <w:p w:rsidR="00C56B23" w:rsidRDefault="00C56B23" w:rsidP="00C56B23">
      <w:pPr>
        <w:pStyle w:val="a4"/>
        <w:rPr>
          <w:rFonts w:asciiTheme="minorHAnsi" w:hAnsiTheme="minorHAnsi"/>
          <w:sz w:val="22"/>
        </w:rPr>
      </w:pPr>
    </w:p>
    <w:p w:rsidR="00C56B23" w:rsidRDefault="00C56B23" w:rsidP="00C56B23">
      <w:pPr>
        <w:pStyle w:val="a4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     </w:t>
      </w:r>
      <w:r w:rsidRPr="00C56B23">
        <w:rPr>
          <w:rFonts w:asciiTheme="minorHAnsi" w:hAnsiTheme="minorHAnsi"/>
          <w:sz w:val="22"/>
        </w:rPr>
        <w:t>Соотношение этих сфер может ме</w:t>
      </w:r>
      <w:r w:rsidRPr="00C56B23">
        <w:rPr>
          <w:rFonts w:asciiTheme="minorHAnsi" w:hAnsiTheme="minorHAnsi"/>
          <w:sz w:val="22"/>
        </w:rPr>
        <w:softHyphen/>
        <w:t>няться в зависимости от разных условий. Например, в ситуации п</w:t>
      </w:r>
      <w:r w:rsidRPr="00C56B23">
        <w:rPr>
          <w:rFonts w:asciiTheme="minorHAnsi" w:hAnsiTheme="minorHAnsi"/>
          <w:sz w:val="22"/>
        </w:rPr>
        <w:t>о</w:t>
      </w:r>
      <w:r w:rsidRPr="00C56B23">
        <w:rPr>
          <w:rFonts w:asciiTheme="minorHAnsi" w:hAnsiTheme="minorHAnsi"/>
          <w:sz w:val="22"/>
        </w:rPr>
        <w:t>сещения гостей мать более внимательна к поведению сына за столом, чем дома, и зона ее непринятия расширяется за счет попадания туда тех дейст</w:t>
      </w:r>
      <w:r w:rsidRPr="00C56B23">
        <w:rPr>
          <w:rFonts w:asciiTheme="minorHAnsi" w:hAnsiTheme="minorHAnsi"/>
          <w:sz w:val="22"/>
        </w:rPr>
        <w:softHyphen/>
        <w:t>вий ребенка (например, облизывание пальцев), на ко</w:t>
      </w:r>
      <w:r w:rsidRPr="00C56B23">
        <w:rPr>
          <w:rFonts w:asciiTheme="minorHAnsi" w:hAnsiTheme="minorHAnsi"/>
          <w:sz w:val="22"/>
        </w:rPr>
        <w:softHyphen/>
        <w:t>торые дома она не обращает никакого внимания.</w:t>
      </w:r>
    </w:p>
    <w:p w:rsidR="00C56B23" w:rsidRPr="00C56B23" w:rsidRDefault="00C56B23" w:rsidP="00C56B23">
      <w:pPr>
        <w:pStyle w:val="a4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     </w:t>
      </w:r>
      <w:r w:rsidRPr="00C56B23">
        <w:rPr>
          <w:rFonts w:asciiTheme="minorHAnsi" w:hAnsiTheme="minorHAnsi"/>
          <w:sz w:val="22"/>
        </w:rPr>
        <w:t>Одним из критериев диагностики собственного от</w:t>
      </w:r>
      <w:r w:rsidRPr="00C56B23">
        <w:rPr>
          <w:rFonts w:asciiTheme="minorHAnsi" w:hAnsiTheme="minorHAnsi"/>
          <w:sz w:val="22"/>
        </w:rPr>
        <w:softHyphen/>
        <w:t>ношения к ребенку в аспекте принятия может стать то, насколько быстро и легко заполнялась графа «Что меня огор</w:t>
      </w:r>
      <w:r>
        <w:rPr>
          <w:rFonts w:asciiTheme="minorHAnsi" w:hAnsiTheme="minorHAnsi"/>
          <w:sz w:val="22"/>
        </w:rPr>
        <w:t>чает в моем ребенке»</w:t>
      </w:r>
      <w:r w:rsidRPr="00C56B23">
        <w:rPr>
          <w:rFonts w:asciiTheme="minorHAnsi" w:hAnsiTheme="minorHAnsi"/>
          <w:sz w:val="22"/>
        </w:rPr>
        <w:t>. Если родителю легко перечислять недостатки ребенка, но трудно вспоминать его досто</w:t>
      </w:r>
      <w:r w:rsidRPr="00C56B23">
        <w:rPr>
          <w:rFonts w:asciiTheme="minorHAnsi" w:hAnsiTheme="minorHAnsi"/>
          <w:sz w:val="22"/>
        </w:rPr>
        <w:softHyphen/>
        <w:t>инства, то вряд ли можно назвать его принимающим. Однако даже те родители, которые отнесли себя к та</w:t>
      </w:r>
      <w:r w:rsidRPr="00C56B23">
        <w:rPr>
          <w:rFonts w:asciiTheme="minorHAnsi" w:hAnsiTheme="minorHAnsi"/>
          <w:sz w:val="22"/>
        </w:rPr>
        <w:softHyphen/>
        <w:t>ковым, далеко не всегда могут показать ребенку свое принятие. Принятие должно быть продемонстрирова</w:t>
      </w:r>
      <w:r w:rsidRPr="00C56B23">
        <w:rPr>
          <w:rFonts w:asciiTheme="minorHAnsi" w:hAnsiTheme="minorHAnsi"/>
          <w:sz w:val="22"/>
        </w:rPr>
        <w:softHyphen/>
        <w:t>но. Именно поэтому очень важно научиться говорить на «языке принятия».</w:t>
      </w:r>
    </w:p>
    <w:p w:rsidR="0029458D" w:rsidRPr="00C56B23" w:rsidRDefault="0029458D" w:rsidP="00C56B23">
      <w:pPr>
        <w:pStyle w:val="a4"/>
        <w:jc w:val="both"/>
        <w:rPr>
          <w:rFonts w:asciiTheme="minorHAnsi" w:hAnsiTheme="minorHAnsi"/>
          <w:sz w:val="22"/>
        </w:rPr>
      </w:pPr>
    </w:p>
    <w:sectPr w:rsidR="0029458D" w:rsidRPr="00C56B23" w:rsidSect="00CC1BAE">
      <w:footerReference w:type="default" r:id="rId7"/>
      <w:pgSz w:w="11906" w:h="16838"/>
      <w:pgMar w:top="851" w:right="707" w:bottom="851" w:left="1134" w:header="708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0E3F" w:rsidRDefault="00A50E3F" w:rsidP="00CC1BAE">
      <w:r>
        <w:separator/>
      </w:r>
    </w:p>
  </w:endnote>
  <w:endnote w:type="continuationSeparator" w:id="1">
    <w:p w:rsidR="00A50E3F" w:rsidRDefault="00A50E3F" w:rsidP="00CC1B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BAE" w:rsidRPr="00CC1BAE" w:rsidRDefault="00CC1BAE" w:rsidP="00CC1BAE">
    <w:pPr>
      <w:pStyle w:val="a4"/>
      <w:jc w:val="right"/>
      <w:rPr>
        <w:rFonts w:asciiTheme="minorHAnsi" w:hAnsiTheme="minorHAnsi"/>
        <w:sz w:val="18"/>
      </w:rPr>
    </w:pPr>
    <w:r w:rsidRPr="00CC1BAE">
      <w:rPr>
        <w:rFonts w:asciiTheme="minorHAnsi" w:hAnsiTheme="minorHAnsi"/>
        <w:sz w:val="18"/>
      </w:rPr>
      <w:t>Сайт психолога ДОУ – Изотовой Раисы Викторовны http://psiholog-ds.ucoz.ru/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0E3F" w:rsidRDefault="00A50E3F" w:rsidP="00CC1BAE">
      <w:r>
        <w:separator/>
      </w:r>
    </w:p>
  </w:footnote>
  <w:footnote w:type="continuationSeparator" w:id="1">
    <w:p w:rsidR="00A50E3F" w:rsidRDefault="00A50E3F" w:rsidP="00CC1B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B31AA"/>
    <w:multiLevelType w:val="hybridMultilevel"/>
    <w:tmpl w:val="19A2A1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0847BF"/>
    <w:multiLevelType w:val="singleLevel"/>
    <w:tmpl w:val="46F452FC"/>
    <w:lvl w:ilvl="0">
      <w:start w:val="1"/>
      <w:numFmt w:val="decimal"/>
      <w:lvlText w:val="%1."/>
      <w:legacy w:legacy="1" w:legacySpace="0" w:legacyIndent="244"/>
      <w:lvlJc w:val="left"/>
      <w:rPr>
        <w:rFonts w:ascii="Times New Roman" w:hAnsi="Times New Roman" w:cs="Times New Roman" w:hint="default"/>
      </w:rPr>
    </w:lvl>
  </w:abstractNum>
  <w:abstractNum w:abstractNumId="2">
    <w:nsid w:val="41313DFB"/>
    <w:multiLevelType w:val="hybridMultilevel"/>
    <w:tmpl w:val="1EB216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F7371F"/>
    <w:multiLevelType w:val="hybridMultilevel"/>
    <w:tmpl w:val="DEAC26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6C53272"/>
    <w:multiLevelType w:val="singleLevel"/>
    <w:tmpl w:val="12FC9088"/>
    <w:lvl w:ilvl="0">
      <w:start w:val="1"/>
      <w:numFmt w:val="decimal"/>
      <w:lvlText w:val="%1)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5">
    <w:nsid w:val="4F7909D8"/>
    <w:multiLevelType w:val="singleLevel"/>
    <w:tmpl w:val="BF023DBA"/>
    <w:lvl w:ilvl="0">
      <w:start w:val="6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6">
    <w:nsid w:val="592C3DF5"/>
    <w:multiLevelType w:val="hybridMultilevel"/>
    <w:tmpl w:val="24AC1E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0EC0"/>
    <w:rsid w:val="0029458D"/>
    <w:rsid w:val="0037637F"/>
    <w:rsid w:val="00380EC0"/>
    <w:rsid w:val="007171EF"/>
    <w:rsid w:val="009174D7"/>
    <w:rsid w:val="00A50E3F"/>
    <w:rsid w:val="00BE7FA0"/>
    <w:rsid w:val="00C56B23"/>
    <w:rsid w:val="00CC1BAE"/>
    <w:rsid w:val="00DD5AA6"/>
    <w:rsid w:val="00F71B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E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80E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171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56B23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CC1BA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C1B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CC1BA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C1BA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97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Раиса</dc:creator>
  <cp:lastModifiedBy>Раиса</cp:lastModifiedBy>
  <cp:revision>2</cp:revision>
  <dcterms:created xsi:type="dcterms:W3CDTF">2015-03-21T01:54:00Z</dcterms:created>
  <dcterms:modified xsi:type="dcterms:W3CDTF">2015-10-07T10:40:00Z</dcterms:modified>
</cp:coreProperties>
</file>